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4FA" w:rsidRPr="00344800" w:rsidRDefault="00344800" w:rsidP="00186BB9">
      <w:pPr>
        <w:shd w:val="clear" w:color="auto" w:fill="FFFFFF" w:themeFill="background1"/>
        <w:spacing w:line="240" w:lineRule="auto"/>
        <w:jc w:val="center"/>
        <w:rPr>
          <w:rFonts w:ascii="Arial Black" w:hAnsi="Arial Black"/>
          <w:sz w:val="32"/>
        </w:rPr>
      </w:pPr>
      <w:r w:rsidRPr="00344800">
        <w:rPr>
          <w:rFonts w:ascii="Arial Black" w:hAnsi="Arial Black"/>
          <w:noProof/>
          <w:sz w:val="32"/>
          <w:lang w:eastAsia="en-US"/>
        </w:rPr>
        <w:pict>
          <v:shapetype id="_x0000_t202" coordsize="21600,21600" o:spt="202" path="m,l,21600r21600,l21600,xe">
            <v:stroke joinstyle="miter"/>
            <v:path gradientshapeok="t" o:connecttype="rect"/>
          </v:shapetype>
          <v:shape id="_x0000_s1026" type="#_x0000_t202" style="position:absolute;left:0;text-align:left;margin-left:-18.15pt;margin-top:19.1pt;width:312.75pt;height:534.35pt;z-index:251660288;mso-width-percent:400;mso-width-percent:400;mso-width-relative:margin;mso-height-relative:margin" strokeweight="1.25pt">
            <v:textbox style="mso-next-textbox:#_x0000_s1026">
              <w:txbxContent>
                <w:p w:rsidR="00513D4D" w:rsidRDefault="00513D4D" w:rsidP="00513D4D">
                  <w:pPr>
                    <w:jc w:val="center"/>
                  </w:pPr>
                  <w:r>
                    <w:rPr>
                      <w:noProof/>
                    </w:rPr>
                    <w:drawing>
                      <wp:inline distT="0" distB="0" distL="0" distR="0">
                        <wp:extent cx="3217638" cy="2682910"/>
                        <wp:effectExtent l="19050" t="0" r="1812" b="0"/>
                        <wp:docPr id="1" name="Resim 1" descr="C:\Users\Özlem\Desktop\arşi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zlem\Desktop\arşimed.jpg"/>
                                <pic:cNvPicPr>
                                  <a:picLocks noChangeAspect="1" noChangeArrowheads="1"/>
                                </pic:cNvPicPr>
                              </pic:nvPicPr>
                              <pic:blipFill>
                                <a:blip r:embed="rId6"/>
                                <a:srcRect/>
                                <a:stretch>
                                  <a:fillRect/>
                                </a:stretch>
                              </pic:blipFill>
                              <pic:spPr bwMode="auto">
                                <a:xfrm>
                                  <a:off x="0" y="0"/>
                                  <a:ext cx="3226844" cy="2690586"/>
                                </a:xfrm>
                                <a:prstGeom prst="rect">
                                  <a:avLst/>
                                </a:prstGeom>
                                <a:noFill/>
                                <a:ln w="9525">
                                  <a:noFill/>
                                  <a:miter lim="800000"/>
                                  <a:headEnd/>
                                  <a:tailEnd/>
                                </a:ln>
                              </pic:spPr>
                            </pic:pic>
                          </a:graphicData>
                        </a:graphic>
                      </wp:inline>
                    </w:drawing>
                  </w:r>
                </w:p>
                <w:p w:rsidR="00513D4D" w:rsidRDefault="00513D4D" w:rsidP="00513D4D">
                  <w:pPr>
                    <w:jc w:val="center"/>
                  </w:pPr>
                  <w:r w:rsidRPr="00513D4D">
                    <w:t>Deniz, göl ve akarsularda büyüklükleri ve cinsleri birbirinden farklı olan pek çok cisim görürüz. Bu cisimlerin kimi su yüzeyinde yüzer, kimi su içerisinde farklı derinliklere iner, kimi de dibe batar. Cisimlerin sudaki konumlarını belirleyen etkinin cevabını 2200 yıl önce</w:t>
                  </w:r>
                  <w:r w:rsidRPr="00513D4D">
                    <w:rPr>
                      <w:b/>
                      <w:bCs/>
                    </w:rPr>
                    <w:t>Archimedes</w:t>
                  </w:r>
                  <w:r w:rsidRPr="00513D4D">
                    <w:t> (Arşimet) vermiştir. Rivayete göre Archimedes bir gün banyo yapmak için su dolu bir küvete girer. Küvetin kenarlarından taşan suyu görünce, </w:t>
                  </w:r>
                  <w:r w:rsidRPr="00513D4D">
                    <w:rPr>
                      <w:b/>
                      <w:bCs/>
                    </w:rPr>
                    <w:t>bu suyun ağırlığı ile kendi vücut hacminin suda kalan kısmı</w:t>
                  </w:r>
                  <w:r w:rsidRPr="00513D4D">
                    <w:t> arasında bir ilişki olabileceğini düşünür ve cisimlerin bir sıvıda yüzmesi ya da batmasıyla ilgili bir sonuca ulaşır.</w:t>
                  </w:r>
                  <w:r w:rsidRPr="00513D4D">
                    <w:rPr>
                      <w:noProof/>
                    </w:rPr>
                    <w:t xml:space="preserve"> </w:t>
                  </w:r>
                  <w:r>
                    <w:rPr>
                      <w:noProof/>
                    </w:rPr>
                    <w:drawing>
                      <wp:inline distT="0" distB="0" distL="0" distR="0">
                        <wp:extent cx="3777964" cy="2270928"/>
                        <wp:effectExtent l="19050" t="0" r="0" b="0"/>
                        <wp:docPr id="3" name="Resim 2" descr="C:\Users\Özlem\Desktop\yuzmesart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zlem\Desktop\yuzmesarti2.jpg"/>
                                <pic:cNvPicPr>
                                  <a:picLocks noChangeAspect="1" noChangeArrowheads="1"/>
                                </pic:cNvPicPr>
                              </pic:nvPicPr>
                              <pic:blipFill>
                                <a:blip r:embed="rId7"/>
                                <a:srcRect/>
                                <a:stretch>
                                  <a:fillRect/>
                                </a:stretch>
                              </pic:blipFill>
                              <pic:spPr bwMode="auto">
                                <a:xfrm>
                                  <a:off x="0" y="0"/>
                                  <a:ext cx="3785870" cy="2275680"/>
                                </a:xfrm>
                                <a:prstGeom prst="rect">
                                  <a:avLst/>
                                </a:prstGeom>
                                <a:noFill/>
                                <a:ln w="9525">
                                  <a:noFill/>
                                  <a:miter lim="800000"/>
                                  <a:headEnd/>
                                  <a:tailEnd/>
                                </a:ln>
                              </pic:spPr>
                            </pic:pic>
                          </a:graphicData>
                        </a:graphic>
                      </wp:inline>
                    </w:drawing>
                  </w:r>
                </w:p>
                <w:p w:rsidR="00513D4D" w:rsidRDefault="00513D4D" w:rsidP="00513D4D">
                  <w:pPr>
                    <w:jc w:val="center"/>
                  </w:pPr>
                </w:p>
              </w:txbxContent>
            </v:textbox>
          </v:shape>
        </w:pict>
      </w:r>
      <w:r w:rsidRPr="00344800">
        <w:rPr>
          <w:rFonts w:ascii="Arial Black" w:hAnsi="Arial Black"/>
          <w:noProof/>
          <w:sz w:val="32"/>
          <w:lang w:eastAsia="en-US"/>
        </w:rPr>
        <w:pict>
          <v:shape id="_x0000_s1027" type="#_x0000_t202" style="position:absolute;left:0;text-align:left;margin-left:304.4pt;margin-top:19.1pt;width:485.75pt;height:534.1pt;z-index:251662336;mso-width-relative:margin;mso-height-relative:margin" strokeweight="1.25pt">
            <v:textbox style="mso-next-textbox:#_x0000_s1027">
              <w:txbxContent>
                <w:p w:rsidR="00513D4D" w:rsidRDefault="001832C0">
                  <w:pPr>
                    <w:rPr>
                      <w:rStyle w:val="Gl"/>
                      <w:rFonts w:ascii="Verdana" w:hAnsi="Verdana"/>
                      <w:color w:val="000000"/>
                      <w:shd w:val="clear" w:color="auto" w:fill="FFFFFF"/>
                    </w:rPr>
                  </w:pPr>
                  <w:r>
                    <w:rPr>
                      <w:rStyle w:val="Gl"/>
                      <w:rFonts w:ascii="Verdana" w:hAnsi="Verdana"/>
                      <w:color w:val="000000"/>
                      <w:shd w:val="clear" w:color="auto" w:fill="FFFFFF"/>
                    </w:rPr>
                    <w:t>Tonlarca ağırlığındaki gemilerin nasıl su üstünde kaldığını merak ettiniz mi?</w:t>
                  </w:r>
                </w:p>
                <w:p w:rsidR="001832C0" w:rsidRDefault="001832C0">
                  <w:r>
                    <w:rPr>
                      <w:rFonts w:ascii="Verdana" w:hAnsi="Verdana"/>
                      <w:b/>
                      <w:bCs/>
                      <w:noProof/>
                      <w:color w:val="000000"/>
                      <w:shd w:val="clear" w:color="auto" w:fill="FFFFFF"/>
                    </w:rPr>
                    <w:drawing>
                      <wp:inline distT="0" distB="0" distL="0" distR="0">
                        <wp:extent cx="1930330" cy="1930330"/>
                        <wp:effectExtent l="19050" t="0" r="0" b="0"/>
                        <wp:docPr id="4" name="Resim 3" descr="C:\Users\Özlem\Desktop\sivilarin-kaldirma-kuvveti-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Özlem\Desktop\sivilarin-kaldirma-kuvveti-26.jpg"/>
                                <pic:cNvPicPr>
                                  <a:picLocks noChangeAspect="1" noChangeArrowheads="1"/>
                                </pic:cNvPicPr>
                              </pic:nvPicPr>
                              <pic:blipFill>
                                <a:blip r:embed="rId8"/>
                                <a:srcRect/>
                                <a:stretch>
                                  <a:fillRect/>
                                </a:stretch>
                              </pic:blipFill>
                              <pic:spPr bwMode="auto">
                                <a:xfrm>
                                  <a:off x="0" y="0"/>
                                  <a:ext cx="1933944" cy="1933944"/>
                                </a:xfrm>
                                <a:prstGeom prst="rect">
                                  <a:avLst/>
                                </a:prstGeom>
                                <a:noFill/>
                                <a:ln w="9525">
                                  <a:noFill/>
                                  <a:miter lim="800000"/>
                                  <a:headEnd/>
                                  <a:tailEnd/>
                                </a:ln>
                              </pic:spPr>
                            </pic:pic>
                          </a:graphicData>
                        </a:graphic>
                      </wp:inline>
                    </w:drawing>
                  </w:r>
                </w:p>
                <w:p w:rsidR="001832C0" w:rsidRDefault="001832C0" w:rsidP="001832C0">
                  <w:pPr>
                    <w:jc w:val="center"/>
                  </w:pPr>
                  <w:r>
                    <w:rPr>
                      <w:noProof/>
                    </w:rPr>
                    <w:drawing>
                      <wp:inline distT="0" distB="0" distL="0" distR="0">
                        <wp:extent cx="4774014" cy="1880657"/>
                        <wp:effectExtent l="19050" t="0" r="7536" b="0"/>
                        <wp:docPr id="5" name="Resim 4" descr="C:\Users\Özlem\Desktop\sivilarin-kaldirma-kuvveti-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lem\Desktop\sivilarin-kaldirma-kuvveti-29.jpg"/>
                                <pic:cNvPicPr>
                                  <a:picLocks noChangeAspect="1" noChangeArrowheads="1"/>
                                </pic:cNvPicPr>
                              </pic:nvPicPr>
                              <pic:blipFill>
                                <a:blip r:embed="rId9"/>
                                <a:srcRect/>
                                <a:stretch>
                                  <a:fillRect/>
                                </a:stretch>
                              </pic:blipFill>
                              <pic:spPr bwMode="auto">
                                <a:xfrm>
                                  <a:off x="0" y="0"/>
                                  <a:ext cx="4774197" cy="1880729"/>
                                </a:xfrm>
                                <a:prstGeom prst="rect">
                                  <a:avLst/>
                                </a:prstGeom>
                                <a:noFill/>
                                <a:ln w="9525">
                                  <a:noFill/>
                                  <a:miter lim="800000"/>
                                  <a:headEnd/>
                                  <a:tailEnd/>
                                </a:ln>
                              </pic:spPr>
                            </pic:pic>
                          </a:graphicData>
                        </a:graphic>
                      </wp:inline>
                    </w:drawing>
                  </w:r>
                </w:p>
                <w:p w:rsidR="001832C0" w:rsidRDefault="00344800" w:rsidP="001832C0">
                  <w:r w:rsidRPr="00344800">
                    <w:t>Bir sıvı her cisme az ya da çok bir kaldırma kuvveti uygular.Tabi ki her cisme uygulanan kaldırma kuvvetinin değeri bir değildir. Sıvıların uyguladığı kaldırma kuvveti sıvının yoğunluğu ve cismin batan hacmine göre değişir.</w:t>
                  </w:r>
                </w:p>
                <w:p w:rsidR="00344800" w:rsidRDefault="00344800" w:rsidP="001832C0">
                  <w:r>
                    <w:rPr>
                      <w:noProof/>
                    </w:rPr>
                    <w:drawing>
                      <wp:inline distT="0" distB="0" distL="0" distR="0">
                        <wp:extent cx="3808325" cy="1557767"/>
                        <wp:effectExtent l="19050" t="0" r="1675" b="0"/>
                        <wp:docPr id="6" name="Resim 5" descr="C:\Users\Özlem\Desktop\sivilarin-kaldirma-kuvveti-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lem\Desktop\sivilarin-kaldirma-kuvveti-51.png"/>
                                <pic:cNvPicPr>
                                  <a:picLocks noChangeAspect="1" noChangeArrowheads="1"/>
                                </pic:cNvPicPr>
                              </pic:nvPicPr>
                              <pic:blipFill>
                                <a:blip r:embed="rId10"/>
                                <a:srcRect/>
                                <a:stretch>
                                  <a:fillRect/>
                                </a:stretch>
                              </pic:blipFill>
                              <pic:spPr bwMode="auto">
                                <a:xfrm>
                                  <a:off x="0" y="0"/>
                                  <a:ext cx="3814716" cy="1560381"/>
                                </a:xfrm>
                                <a:prstGeom prst="rect">
                                  <a:avLst/>
                                </a:prstGeom>
                                <a:noFill/>
                                <a:ln w="9525">
                                  <a:noFill/>
                                  <a:miter lim="800000"/>
                                  <a:headEnd/>
                                  <a:tailEnd/>
                                </a:ln>
                              </pic:spPr>
                            </pic:pic>
                          </a:graphicData>
                        </a:graphic>
                      </wp:inline>
                    </w:drawing>
                  </w:r>
                </w:p>
              </w:txbxContent>
            </v:textbox>
          </v:shape>
        </w:pict>
      </w:r>
      <w:r w:rsidR="001832C0" w:rsidRPr="00344800">
        <w:rPr>
          <w:rFonts w:ascii="Arial Black" w:hAnsi="Arial Black"/>
          <w:noProof/>
          <w:sz w:val="32"/>
        </w:rPr>
        <w:pict>
          <v:shape id="_x0000_s1028" type="#_x0000_t202" style="position:absolute;left:0;text-align:left;margin-left:469.3pt;margin-top:42.05pt;width:307.8pt;height:155.1pt;z-index:251663360" stroked="f">
            <v:textbox style="mso-next-textbox:#_x0000_s1028">
              <w:txbxContent>
                <w:p w:rsidR="001832C0" w:rsidRDefault="001832C0">
                  <w:r w:rsidRPr="001832C0">
                    <w:t xml:space="preserve">Su, üzerindeki her cisme yukarı yönlü bir kuvvet uygular.Bu kuvvete </w:t>
                  </w:r>
                  <w:r w:rsidRPr="001832C0">
                    <w:rPr>
                      <w:b/>
                      <w:sz w:val="28"/>
                    </w:rPr>
                    <w:t>kaldırma kuvveti</w:t>
                  </w:r>
                  <w:r w:rsidRPr="001832C0">
                    <w:rPr>
                      <w:sz w:val="28"/>
                    </w:rPr>
                    <w:t xml:space="preserve"> </w:t>
                  </w:r>
                  <w:r w:rsidRPr="001832C0">
                    <w:t>denir.</w:t>
                  </w:r>
                </w:p>
                <w:p w:rsidR="001832C0" w:rsidRDefault="001832C0" w:rsidP="001832C0">
                  <w:pPr>
                    <w:spacing w:line="240" w:lineRule="auto"/>
                    <w:rPr>
                      <w:rFonts w:ascii="Times New Roman" w:hAnsi="Times New Roman" w:cs="Times New Roman"/>
                      <w:i/>
                    </w:rPr>
                  </w:pPr>
                  <w:r w:rsidRPr="001832C0">
                    <w:rPr>
                      <w:rFonts w:ascii="Times New Roman" w:hAnsi="Times New Roman" w:cs="Times New Roman"/>
                      <w:i/>
                    </w:rPr>
                    <w:t>Bu gemiler tonlarca ağırlığında olmalarına rağmen içleri boşaltılarak ve alanları genişletilerek hacimleri arttırılır.Bu şekilde geminin yoğunluğu azaltılmış olur.Yoğunluğu azalan gemi demirden yapılmış olsa bile su üstünde yüzer.</w:t>
                  </w:r>
                </w:p>
                <w:p w:rsidR="001832C0" w:rsidRPr="001832C0" w:rsidRDefault="001832C0" w:rsidP="001832C0">
                  <w:pPr>
                    <w:spacing w:line="240" w:lineRule="auto"/>
                    <w:rPr>
                      <w:rFonts w:cs="Times New Roman"/>
                    </w:rPr>
                  </w:pPr>
                  <w:r w:rsidRPr="001832C0">
                    <w:rPr>
                      <w:rFonts w:ascii="Times New Roman" w:hAnsi="Times New Roman" w:cs="Times New Roman"/>
                      <w:b/>
                      <w:i/>
                    </w:rPr>
                    <w:t>K</w:t>
                  </w:r>
                  <w:r w:rsidRPr="001832C0">
                    <w:rPr>
                      <w:b/>
                      <w:color w:val="000000"/>
                      <w:shd w:val="clear" w:color="auto" w:fill="FFFFFF"/>
                    </w:rPr>
                    <w:t>aldırma kuvveti yukarı yönlü bir kuvvettir</w:t>
                  </w:r>
                  <w:r w:rsidRPr="001832C0">
                    <w:rPr>
                      <w:color w:val="000000"/>
                      <w:shd w:val="clear" w:color="auto" w:fill="FFFFFF"/>
                    </w:rPr>
                    <w:t xml:space="preserve"> yani kaldırma kuvveti içerisindeki cisimleri olduğundan daha hafif gösterir. Bir başka deyişle ağırlığın etkisini azaltır.</w:t>
                  </w:r>
                </w:p>
              </w:txbxContent>
            </v:textbox>
          </v:shape>
        </w:pict>
      </w:r>
      <w:r w:rsidRPr="00344800">
        <w:rPr>
          <w:rFonts w:ascii="Arial Black" w:hAnsi="Arial Black"/>
          <w:sz w:val="32"/>
        </w:rPr>
        <w:t>KALDIRMA KUVVETİ</w:t>
      </w:r>
    </w:p>
    <w:sectPr w:rsidR="00AD64FA" w:rsidRPr="00344800" w:rsidSect="00513D4D">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4FA" w:rsidRDefault="00AD64FA" w:rsidP="00513D4D">
      <w:pPr>
        <w:spacing w:after="0" w:line="240" w:lineRule="auto"/>
      </w:pPr>
      <w:r>
        <w:separator/>
      </w:r>
    </w:p>
  </w:endnote>
  <w:endnote w:type="continuationSeparator" w:id="1">
    <w:p w:rsidR="00AD64FA" w:rsidRDefault="00AD64FA" w:rsidP="00513D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4FA" w:rsidRDefault="00AD64FA" w:rsidP="00513D4D">
      <w:pPr>
        <w:spacing w:after="0" w:line="240" w:lineRule="auto"/>
      </w:pPr>
      <w:r>
        <w:separator/>
      </w:r>
    </w:p>
  </w:footnote>
  <w:footnote w:type="continuationSeparator" w:id="1">
    <w:p w:rsidR="00AD64FA" w:rsidRDefault="00AD64FA" w:rsidP="00513D4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useFELayout/>
  </w:compat>
  <w:rsids>
    <w:rsidRoot w:val="00513D4D"/>
    <w:rsid w:val="000E3B52"/>
    <w:rsid w:val="001832C0"/>
    <w:rsid w:val="00186BB9"/>
    <w:rsid w:val="00344800"/>
    <w:rsid w:val="00513D4D"/>
    <w:rsid w:val="00AD64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13D4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13D4D"/>
  </w:style>
  <w:style w:type="paragraph" w:styleId="Altbilgi">
    <w:name w:val="footer"/>
    <w:basedOn w:val="Normal"/>
    <w:link w:val="AltbilgiChar"/>
    <w:uiPriority w:val="99"/>
    <w:semiHidden/>
    <w:unhideWhenUsed/>
    <w:rsid w:val="00513D4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13D4D"/>
  </w:style>
  <w:style w:type="paragraph" w:styleId="BalonMetni">
    <w:name w:val="Balloon Text"/>
    <w:basedOn w:val="Normal"/>
    <w:link w:val="BalonMetniChar"/>
    <w:uiPriority w:val="99"/>
    <w:semiHidden/>
    <w:unhideWhenUsed/>
    <w:rsid w:val="00513D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3D4D"/>
    <w:rPr>
      <w:rFonts w:ascii="Tahoma" w:hAnsi="Tahoma" w:cs="Tahoma"/>
      <w:sz w:val="16"/>
      <w:szCs w:val="16"/>
    </w:rPr>
  </w:style>
  <w:style w:type="character" w:styleId="Gl">
    <w:name w:val="Strong"/>
    <w:basedOn w:val="VarsaylanParagrafYazTipi"/>
    <w:uiPriority w:val="22"/>
    <w:qFormat/>
    <w:rsid w:val="001832C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Words>
  <Characters>18</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dc:creator>
  <cp:keywords/>
  <dc:description/>
  <cp:lastModifiedBy>Özlem</cp:lastModifiedBy>
  <cp:revision>4</cp:revision>
  <cp:lastPrinted>2014-10-26T14:41:00Z</cp:lastPrinted>
  <dcterms:created xsi:type="dcterms:W3CDTF">2014-10-26T14:08:00Z</dcterms:created>
  <dcterms:modified xsi:type="dcterms:W3CDTF">2014-10-26T14:42:00Z</dcterms:modified>
</cp:coreProperties>
</file>